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4A" w:rsidRDefault="001E1918" w:rsidP="00C6114A">
      <w:pPr>
        <w:jc w:val="center"/>
      </w:pPr>
      <w:r>
        <w:t>NAPB EC Call</w:t>
      </w:r>
    </w:p>
    <w:p w:rsidR="001E1918" w:rsidRDefault="005D1CA7" w:rsidP="00C6114A">
      <w:pPr>
        <w:jc w:val="center"/>
      </w:pPr>
      <w:r>
        <w:t>December 18</w:t>
      </w:r>
      <w:r w:rsidR="001E1918">
        <w:t>, 2018</w:t>
      </w:r>
    </w:p>
    <w:p w:rsidR="00C6114A" w:rsidRDefault="00C6114A"/>
    <w:p w:rsidR="008257AF" w:rsidRDefault="008257AF">
      <w:r>
        <w:t>Attendees: Todd Campbell,</w:t>
      </w:r>
      <w:r w:rsidR="00740BEF">
        <w:t xml:space="preserve"> Don Jones, </w:t>
      </w:r>
      <w:r>
        <w:t>Peggy</w:t>
      </w:r>
      <w:r w:rsidR="009440DB">
        <w:t xml:space="preserve"> Ozias-Akins</w:t>
      </w:r>
      <w:r>
        <w:t>, Dave</w:t>
      </w:r>
      <w:r w:rsidR="00740BEF">
        <w:t xml:space="preserve"> Bubeck, </w:t>
      </w:r>
      <w:r w:rsidR="009440DB">
        <w:t xml:space="preserve">Wayne Smith, Alex </w:t>
      </w:r>
      <w:proofErr w:type="spellStart"/>
      <w:r w:rsidR="009440DB">
        <w:t>Lipka</w:t>
      </w:r>
      <w:proofErr w:type="spellEnd"/>
      <w:r w:rsidR="00250660">
        <w:t xml:space="preserve"> (not available)</w:t>
      </w:r>
      <w:r w:rsidR="00954676">
        <w:t>, Donn Cummings</w:t>
      </w:r>
    </w:p>
    <w:p w:rsidR="00740BEF" w:rsidRDefault="001E1918">
      <w:r w:rsidRPr="001E1918">
        <w:rPr>
          <w:b/>
        </w:rPr>
        <w:t>Dave Bubeck</w:t>
      </w:r>
      <w:r>
        <w:t xml:space="preserve"> - </w:t>
      </w:r>
      <w:r w:rsidR="005D1CA7">
        <w:t>November</w:t>
      </w:r>
      <w:r w:rsidR="00740BEF">
        <w:t xml:space="preserve"> minutes approved</w:t>
      </w:r>
    </w:p>
    <w:p w:rsidR="00740BEF" w:rsidRPr="005D1CA7" w:rsidRDefault="005D1CA7" w:rsidP="005D1CA7">
      <w:pPr>
        <w:rPr>
          <w:b/>
        </w:rPr>
      </w:pPr>
      <w:r w:rsidRPr="005D1CA7">
        <w:rPr>
          <w:b/>
        </w:rPr>
        <w:t xml:space="preserve">Don Jones - </w:t>
      </w:r>
    </w:p>
    <w:p w:rsidR="005D1CA7" w:rsidRDefault="005D1CA7">
      <w:r>
        <w:t>Financial statement reviewed</w:t>
      </w:r>
    </w:p>
    <w:p w:rsidR="009440DB" w:rsidRDefault="009440DB">
      <w:r>
        <w:t>Liz – Guelph meetings – goal was to make about $40,000; Don thinks we will add about $10,000 to the balance sheet after all the bills are paid, which should clear about six weeks from now</w:t>
      </w:r>
    </w:p>
    <w:p w:rsidR="009440DB" w:rsidRDefault="009440DB">
      <w:r>
        <w:t>Minutes for the future will not include committee reports</w:t>
      </w:r>
    </w:p>
    <w:p w:rsidR="009440DB" w:rsidRPr="009440DB" w:rsidRDefault="009440DB">
      <w:pPr>
        <w:rPr>
          <w:b/>
        </w:rPr>
      </w:pPr>
      <w:r w:rsidRPr="009440DB">
        <w:rPr>
          <w:b/>
        </w:rPr>
        <w:t>Presentation from Guelph meetings being archived – Todd</w:t>
      </w:r>
    </w:p>
    <w:p w:rsidR="009440DB" w:rsidRDefault="009440DB">
      <w:r>
        <w:t>We do not</w:t>
      </w:r>
      <w:r w:rsidR="00250660">
        <w:t xml:space="preserve"> currently</w:t>
      </w:r>
      <w:r>
        <w:t xml:space="preserve"> archive presentations on the web site due to size/memory limitations</w:t>
      </w:r>
      <w:r w:rsidR="00250660">
        <w:t>, and we are limited on resources as a volunteer organization, so do we want to do this?</w:t>
      </w:r>
    </w:p>
    <w:p w:rsidR="00250660" w:rsidRDefault="00250660">
      <w:r>
        <w:t xml:space="preserve">Don – advocates for maintaining the PowerPoint slides in PDF form from future NAPB meetings; </w:t>
      </w:r>
    </w:p>
    <w:p w:rsidR="00250660" w:rsidRDefault="00250660">
      <w:r>
        <w:t>Liz did get signatures for public disclosures for all of the Guelph presentation</w:t>
      </w:r>
    </w:p>
    <w:p w:rsidR="009440DB" w:rsidRDefault="00250660">
      <w:r w:rsidRPr="00250660">
        <w:rPr>
          <w:b/>
        </w:rPr>
        <w:t>Action:</w:t>
      </w:r>
      <w:r>
        <w:t xml:space="preserve"> review with Alex </w:t>
      </w:r>
      <w:proofErr w:type="spellStart"/>
      <w:r>
        <w:t>Lipka</w:t>
      </w:r>
      <w:proofErr w:type="spellEnd"/>
      <w:r>
        <w:t xml:space="preserve"> the process for getting the presentations, at a minimum PDF’s on the NAPB web site or drop box.</w:t>
      </w:r>
    </w:p>
    <w:p w:rsidR="005D1CA7" w:rsidRPr="00250660" w:rsidRDefault="00250660" w:rsidP="00250660">
      <w:pPr>
        <w:rPr>
          <w:b/>
        </w:rPr>
      </w:pPr>
      <w:r>
        <w:t xml:space="preserve"> </w:t>
      </w:r>
      <w:r w:rsidRPr="00250660">
        <w:rPr>
          <w:b/>
        </w:rPr>
        <w:t>2019 Annual Meeting – Peggy</w:t>
      </w:r>
    </w:p>
    <w:p w:rsidR="00250660" w:rsidRDefault="00250660" w:rsidP="00250660">
      <w:r>
        <w:t>Working with Ian and ACSESS for getting the 2019 meeting registration set up</w:t>
      </w:r>
    </w:p>
    <w:p w:rsidR="00954676" w:rsidRDefault="00954676" w:rsidP="00250660">
      <w:r>
        <w:t>Registration currently set up through UGA and all the registration payments would be made through ACSESS</w:t>
      </w:r>
    </w:p>
    <w:p w:rsidR="00250660" w:rsidRDefault="00954676" w:rsidP="00250660">
      <w:r>
        <w:t>Speakers – Don in contact with Marlin Edwards for a plenary session on pepper breeding</w:t>
      </w:r>
    </w:p>
    <w:p w:rsidR="003E728A" w:rsidRDefault="00954676">
      <w:r>
        <w:t>Have not forwarded out the abstract submission and Peggy is leaning towards doing this through UGA</w:t>
      </w:r>
    </w:p>
    <w:p w:rsidR="00D166B2" w:rsidRDefault="00954676">
      <w:r>
        <w:t xml:space="preserve">Early rates aligned with UC Davis – $400 regular member, $500 regular non-member, on-site goes up $50; </w:t>
      </w:r>
    </w:p>
    <w:p w:rsidR="00954676" w:rsidRDefault="00954676">
      <w:r>
        <w:t>Consider real time reduction on meeting registration if the registration site has a link to the membership link to become a member at time of registration</w:t>
      </w:r>
    </w:p>
    <w:p w:rsidR="00954676" w:rsidRDefault="00C45F34">
      <w:pPr>
        <w:rPr>
          <w:b/>
        </w:rPr>
      </w:pPr>
      <w:r w:rsidRPr="00C45F34">
        <w:rPr>
          <w:b/>
        </w:rPr>
        <w:lastRenderedPageBreak/>
        <w:t xml:space="preserve">Education Committee – two requests – Todd </w:t>
      </w:r>
    </w:p>
    <w:p w:rsidR="00C45F34" w:rsidRPr="00C45F34" w:rsidRDefault="00C45F34">
      <w:r>
        <w:t xml:space="preserve">NAPB Education Committee - </w:t>
      </w:r>
      <w:r w:rsidRPr="00727C1B">
        <w:rPr>
          <w:b/>
        </w:rPr>
        <w:t>Zoom Webinar request</w:t>
      </w:r>
      <w:r>
        <w:t xml:space="preserve"> – price quote for hosting the webinar</w:t>
      </w:r>
    </w:p>
    <w:p w:rsidR="00C45F34" w:rsidRDefault="00C45F34">
      <w:r>
        <w:rPr>
          <w:noProof/>
        </w:rPr>
        <w:drawing>
          <wp:inline distT="0" distB="0" distL="0" distR="0" wp14:anchorId="532AB69E" wp14:editId="2A67F598">
            <wp:extent cx="485775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780" w:rsidRDefault="00441780">
      <w:r w:rsidRPr="00441780">
        <w:rPr>
          <w:b/>
        </w:rPr>
        <w:t>Action:</w:t>
      </w:r>
      <w:r>
        <w:t xml:space="preserve"> Todd will review with</w:t>
      </w:r>
      <w:r w:rsidR="00C45F34">
        <w:t xml:space="preserve"> committee chairs </w:t>
      </w:r>
      <w:r>
        <w:t>before the</w:t>
      </w:r>
      <w:r w:rsidR="00C45F34">
        <w:t xml:space="preserve"> January conference call whether they would use Zoom Pro </w:t>
      </w:r>
      <w:r>
        <w:t>and we will review at the January call</w:t>
      </w:r>
    </w:p>
    <w:p w:rsidR="00441780" w:rsidRPr="00727C1B" w:rsidRDefault="00441780">
      <w:pPr>
        <w:rPr>
          <w:b/>
        </w:rPr>
      </w:pPr>
      <w:r w:rsidRPr="00727C1B">
        <w:rPr>
          <w:b/>
        </w:rPr>
        <w:t>Video contest proposal</w:t>
      </w:r>
    </w:p>
    <w:p w:rsidR="00441780" w:rsidRDefault="00441780">
      <w:r>
        <w:t>Undergraduate/Graduate – why am I interested in plant breeding?</w:t>
      </w:r>
    </w:p>
    <w:p w:rsidR="00441780" w:rsidRDefault="00441780">
      <w:r>
        <w:t xml:space="preserve">Early Career - </w:t>
      </w:r>
      <w:r>
        <w:t>why am I interested in plant breeding?</w:t>
      </w:r>
    </w:p>
    <w:p w:rsidR="00441780" w:rsidRDefault="00441780" w:rsidP="00441780">
      <w:r>
        <w:t xml:space="preserve">Late Career - </w:t>
      </w:r>
      <w:r>
        <w:t>why am I interested in plant breeding?</w:t>
      </w:r>
    </w:p>
    <w:p w:rsidR="00441780" w:rsidRDefault="00441780">
      <w:r>
        <w:t>What is the purpose for the videos?  Potential collaboration with ASTA</w:t>
      </w:r>
    </w:p>
    <w:p w:rsidR="00441780" w:rsidRDefault="00441780">
      <w:r>
        <w:t>Option to partner with ASTA for the future video contests</w:t>
      </w:r>
    </w:p>
    <w:p w:rsidR="00441780" w:rsidRDefault="00441780">
      <w:r>
        <w:t>ASTA video winners</w:t>
      </w:r>
      <w:r w:rsidR="00727C1B">
        <w:t xml:space="preserve"> – could provide link on our web site</w:t>
      </w:r>
    </w:p>
    <w:p w:rsidR="00727C1B" w:rsidRDefault="00727C1B">
      <w:r>
        <w:t>Partner with ASTA on video contest</w:t>
      </w:r>
    </w:p>
    <w:p w:rsidR="00727C1B" w:rsidRDefault="00727C1B"/>
    <w:p w:rsidR="00727C1B" w:rsidRPr="00727C1B" w:rsidRDefault="00727C1B">
      <w:pPr>
        <w:rPr>
          <w:b/>
        </w:rPr>
      </w:pPr>
      <w:r w:rsidRPr="00727C1B">
        <w:rPr>
          <w:b/>
        </w:rPr>
        <w:t>Recap of CSSP and ASTA meetings – Todd</w:t>
      </w:r>
    </w:p>
    <w:p w:rsidR="00727C1B" w:rsidRDefault="00727C1B">
      <w:r>
        <w:t>Skip over this topic for now and revisit in January meeting</w:t>
      </w:r>
    </w:p>
    <w:p w:rsidR="00727C1B" w:rsidRDefault="00727C1B"/>
    <w:p w:rsidR="00727C1B" w:rsidRPr="00727C1B" w:rsidRDefault="00727C1B">
      <w:pPr>
        <w:rPr>
          <w:b/>
        </w:rPr>
      </w:pPr>
      <w:r w:rsidRPr="00727C1B">
        <w:rPr>
          <w:b/>
        </w:rPr>
        <w:t>NAPB Budget Process – Don, Dave</w:t>
      </w:r>
    </w:p>
    <w:p w:rsidR="00727C1B" w:rsidRDefault="00727C1B">
      <w:r>
        <w:t>We have not had a structured budget planning process for NAPB</w:t>
      </w:r>
    </w:p>
    <w:p w:rsidR="00727C1B" w:rsidRDefault="00727C1B">
      <w:r>
        <w:t>We need to have a process in place to manage future budgets</w:t>
      </w:r>
    </w:p>
    <w:p w:rsidR="00727C1B" w:rsidRDefault="00727C1B">
      <w:r>
        <w:t>We have roughly $150K in the bank – generating mostly over the last four years</w:t>
      </w:r>
    </w:p>
    <w:p w:rsidR="00727C1B" w:rsidRDefault="00727C1B">
      <w:r>
        <w:t>Some of our annual expenses are now more set than they were a few years ago</w:t>
      </w:r>
    </w:p>
    <w:p w:rsidR="00727C1B" w:rsidRDefault="00727C1B">
      <w:r>
        <w:t>Consideration to set each committee’s budget at $3,000 per year by five committees for an annual total of $15,000</w:t>
      </w:r>
    </w:p>
    <w:p w:rsidR="00727C1B" w:rsidRDefault="00727C1B">
      <w:r>
        <w:t>Annual meeting – cost will be a minimum of $75,000</w:t>
      </w:r>
    </w:p>
    <w:p w:rsidR="00213C05" w:rsidRDefault="00213C05">
      <w:r>
        <w:lastRenderedPageBreak/>
        <w:t>Need to establish a budget for the Annual meeting coordinator so they have a budget to align to</w:t>
      </w:r>
    </w:p>
    <w:p w:rsidR="00213C05" w:rsidRDefault="00213C05"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25pt" o:ole="">
            <v:imagedata r:id="rId6" o:title=""/>
          </v:shape>
          <o:OLEObject Type="Embed" ProgID="Excel.Sheet.12" ShapeID="_x0000_i1027" DrawAspect="Icon" ObjectID="_1606644243" r:id="rId7"/>
        </w:object>
      </w:r>
    </w:p>
    <w:p w:rsidR="00213C05" w:rsidRDefault="00213C05">
      <w:r w:rsidRPr="00213C05">
        <w:rPr>
          <w:b/>
        </w:rPr>
        <w:t>Action:</w:t>
      </w:r>
      <w:r>
        <w:t xml:space="preserve"> Don will prepare a multi-year actual for 2014 through 2018 for our historical budget actual record and then review a 2019 drafted budget for the February EC meeting</w:t>
      </w:r>
      <w:r w:rsidR="00EF3C89">
        <w:t xml:space="preserve"> review</w:t>
      </w:r>
      <w:bookmarkStart w:id="0" w:name="_GoBack"/>
      <w:bookmarkEnd w:id="0"/>
    </w:p>
    <w:p w:rsidR="00213C05" w:rsidRDefault="00213C05"/>
    <w:p w:rsidR="00213C05" w:rsidRPr="00213C05" w:rsidRDefault="00213C05">
      <w:pPr>
        <w:rPr>
          <w:b/>
        </w:rPr>
      </w:pPr>
      <w:r w:rsidRPr="00213C05">
        <w:rPr>
          <w:b/>
        </w:rPr>
        <w:t>Donn Cummings – Borlaug Scholars update</w:t>
      </w:r>
    </w:p>
    <w:p w:rsidR="00213C05" w:rsidRDefault="00213C05">
      <w:r>
        <w:t>$2159 from individual member donations as of November 30, 2018</w:t>
      </w:r>
    </w:p>
    <w:p w:rsidR="00213C05" w:rsidRDefault="00213C05">
      <w:r>
        <w:t>$7500 from institutional donors</w:t>
      </w:r>
    </w:p>
    <w:p w:rsidR="00213C05" w:rsidRDefault="00213C05">
      <w:r>
        <w:t>But the match was intended from member donors, and we have not come close to the match yet</w:t>
      </w:r>
    </w:p>
    <w:p w:rsidR="000C56DB" w:rsidRDefault="000C56DB"/>
    <w:p w:rsidR="000C56DB" w:rsidRDefault="000C56DB"/>
    <w:p w:rsidR="00727C1B" w:rsidRDefault="00727C1B"/>
    <w:p w:rsidR="00727C1B" w:rsidRDefault="00727C1B"/>
    <w:p w:rsidR="00727C1B" w:rsidRDefault="00727C1B"/>
    <w:p w:rsidR="00727C1B" w:rsidRDefault="00727C1B"/>
    <w:p w:rsidR="00441780" w:rsidRDefault="00441780"/>
    <w:p w:rsidR="00D166B2" w:rsidRDefault="00D166B2"/>
    <w:p w:rsidR="00D166B2" w:rsidRDefault="00D166B2"/>
    <w:p w:rsidR="00D166B2" w:rsidRDefault="00D166B2"/>
    <w:sectPr w:rsidR="00D1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0833"/>
    <w:multiLevelType w:val="hybridMultilevel"/>
    <w:tmpl w:val="5B96DC9A"/>
    <w:lvl w:ilvl="0" w:tplc="B10A5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A19C3"/>
    <w:multiLevelType w:val="hybridMultilevel"/>
    <w:tmpl w:val="CF9046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AF"/>
    <w:rsid w:val="00005F9B"/>
    <w:rsid w:val="000C56DB"/>
    <w:rsid w:val="001E1918"/>
    <w:rsid w:val="00213C05"/>
    <w:rsid w:val="00250660"/>
    <w:rsid w:val="00333807"/>
    <w:rsid w:val="003E023C"/>
    <w:rsid w:val="003E728A"/>
    <w:rsid w:val="0041289F"/>
    <w:rsid w:val="00441780"/>
    <w:rsid w:val="00463597"/>
    <w:rsid w:val="005D1CA7"/>
    <w:rsid w:val="005D20D6"/>
    <w:rsid w:val="00727C1B"/>
    <w:rsid w:val="00740BEF"/>
    <w:rsid w:val="007E5799"/>
    <w:rsid w:val="008257AF"/>
    <w:rsid w:val="009440DB"/>
    <w:rsid w:val="00954676"/>
    <w:rsid w:val="00956D68"/>
    <w:rsid w:val="00B42C59"/>
    <w:rsid w:val="00C45F34"/>
    <w:rsid w:val="00C6114A"/>
    <w:rsid w:val="00C8350A"/>
    <w:rsid w:val="00D166B2"/>
    <w:rsid w:val="00E93F25"/>
    <w:rsid w:val="00EF3C89"/>
    <w:rsid w:val="00F00039"/>
    <w:rsid w:val="00F13088"/>
    <w:rsid w:val="00FA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B068"/>
  <w15:chartTrackingRefBased/>
  <w15:docId w15:val="{2892E0CB-C94F-4B01-8502-02141234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Bubeck, David</dc:creator>
  <cp:keywords/>
  <dc:description/>
  <cp:lastModifiedBy>Bubeck, David</cp:lastModifiedBy>
  <cp:revision>5</cp:revision>
  <dcterms:created xsi:type="dcterms:W3CDTF">2018-12-18T18:05:00Z</dcterms:created>
  <dcterms:modified xsi:type="dcterms:W3CDTF">2018-12-18T19:18:00Z</dcterms:modified>
</cp:coreProperties>
</file>